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D02D" w14:textId="77777777" w:rsidR="00B6705C" w:rsidRDefault="00000000">
      <w:pPr>
        <w:pStyle w:val="BodyText"/>
        <w:ind w:left="17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32D73446">
          <v:group id="docshapegroup1" o:spid="_x0000_s1026" style="width:15.15pt;height:52.1pt;mso-position-horizontal-relative:char;mso-position-vertical-relative:line" coordsize="303,10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123;top:260;width:179;height:179">
              <v:imagedata r:id="rId4" o:title=""/>
            </v:shape>
            <v:shape id="docshape3" o:spid="_x0000_s1027" style="position:absolute;width:303;height:1042" coordsize="303,1042" path="m302,l,204,,494,282,683r15,11l,894r,148l302,838r,-289l6,348,302,148,302,xe" fillcolor="black" stroked="f">
              <v:path arrowok="t"/>
            </v:shape>
            <w10:anchorlock/>
          </v:group>
        </w:pict>
      </w:r>
    </w:p>
    <w:p w14:paraId="729B384B" w14:textId="77777777" w:rsidR="00B6705C" w:rsidRDefault="00B6705C">
      <w:pPr>
        <w:pStyle w:val="BodyText"/>
        <w:spacing w:before="10"/>
        <w:rPr>
          <w:rFonts w:ascii="Times New Roman"/>
          <w:sz w:val="22"/>
        </w:rPr>
      </w:pPr>
    </w:p>
    <w:p w14:paraId="47CB8F4E" w14:textId="77777777" w:rsidR="00B6705C" w:rsidRDefault="00000000">
      <w:pPr>
        <w:pStyle w:val="Title"/>
      </w:pPr>
      <w:r>
        <w:rPr>
          <w:w w:val="95"/>
        </w:rPr>
        <w:t>Šuvējas</w:t>
      </w:r>
      <w:r>
        <w:rPr>
          <w:spacing w:val="31"/>
        </w:rPr>
        <w:t xml:space="preserve"> </w:t>
      </w:r>
      <w:r>
        <w:rPr>
          <w:w w:val="95"/>
        </w:rPr>
        <w:t>pakalpojumi</w:t>
      </w:r>
      <w:r>
        <w:rPr>
          <w:spacing w:val="31"/>
        </w:rPr>
        <w:t xml:space="preserve"> </w:t>
      </w:r>
      <w:r>
        <w:rPr>
          <w:w w:val="95"/>
        </w:rPr>
        <w:t>mājas</w:t>
      </w:r>
      <w:r>
        <w:rPr>
          <w:spacing w:val="31"/>
        </w:rPr>
        <w:t xml:space="preserve"> </w:t>
      </w:r>
      <w:r>
        <w:rPr>
          <w:w w:val="95"/>
        </w:rPr>
        <w:t>tekstila</w:t>
      </w:r>
      <w:r>
        <w:rPr>
          <w:spacing w:val="31"/>
        </w:rPr>
        <w:t xml:space="preserve"> </w:t>
      </w:r>
      <w:r>
        <w:rPr>
          <w:spacing w:val="-2"/>
          <w:w w:val="95"/>
        </w:rPr>
        <w:t>precēm</w:t>
      </w:r>
    </w:p>
    <w:p w14:paraId="67457920" w14:textId="77777777" w:rsidR="00B6705C" w:rsidRDefault="00000000">
      <w:pPr>
        <w:tabs>
          <w:tab w:val="left" w:pos="8257"/>
        </w:tabs>
        <w:spacing w:before="272"/>
        <w:ind w:left="6811"/>
        <w:rPr>
          <w:b/>
          <w:sz w:val="24"/>
        </w:rPr>
      </w:pPr>
      <w:r>
        <w:rPr>
          <w:b/>
          <w:position w:val="-2"/>
          <w:sz w:val="24"/>
        </w:rPr>
        <w:t>Cena</w:t>
      </w:r>
      <w:r>
        <w:rPr>
          <w:b/>
          <w:spacing w:val="-8"/>
          <w:position w:val="-2"/>
          <w:sz w:val="24"/>
        </w:rPr>
        <w:t xml:space="preserve"> </w:t>
      </w:r>
      <w:r>
        <w:rPr>
          <w:b/>
          <w:spacing w:val="-10"/>
          <w:w w:val="105"/>
          <w:position w:val="-2"/>
          <w:sz w:val="24"/>
        </w:rPr>
        <w:t>€</w:t>
      </w:r>
      <w:r>
        <w:rPr>
          <w:b/>
          <w:position w:val="-2"/>
          <w:sz w:val="24"/>
        </w:rPr>
        <w:tab/>
      </w:r>
      <w:r>
        <w:rPr>
          <w:b/>
          <w:sz w:val="24"/>
        </w:rPr>
        <w:t>Cena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€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Pastāvīgā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2710"/>
        <w:gridCol w:w="1581"/>
      </w:tblGrid>
      <w:tr w:rsidR="00B6705C" w14:paraId="4119927D" w14:textId="77777777">
        <w:trPr>
          <w:trHeight w:val="737"/>
        </w:trPr>
        <w:tc>
          <w:tcPr>
            <w:tcW w:w="5041" w:type="dxa"/>
          </w:tcPr>
          <w:p w14:paraId="6F44C000" w14:textId="77777777" w:rsidR="00B6705C" w:rsidRDefault="00000000">
            <w:pPr>
              <w:pStyle w:val="TableParagraph"/>
              <w:spacing w:before="106" w:line="242" w:lineRule="exact"/>
              <w:rPr>
                <w:sz w:val="20"/>
              </w:rPr>
            </w:pPr>
            <w:r>
              <w:rPr>
                <w:w w:val="95"/>
                <w:sz w:val="20"/>
                <w:u w:val="single"/>
              </w:rPr>
              <w:t>Tekstila</w:t>
            </w:r>
            <w:r>
              <w:rPr>
                <w:spacing w:val="16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izstrādājumu</w:t>
            </w:r>
            <w:r>
              <w:rPr>
                <w:spacing w:val="16"/>
                <w:sz w:val="20"/>
                <w:u w:val="single"/>
              </w:rPr>
              <w:t xml:space="preserve"> </w:t>
            </w:r>
            <w:r>
              <w:rPr>
                <w:spacing w:val="-2"/>
                <w:w w:val="95"/>
                <w:sz w:val="20"/>
                <w:u w:val="single"/>
              </w:rPr>
              <w:t>korekcija</w:t>
            </w:r>
          </w:p>
          <w:p w14:paraId="3B86B81C" w14:textId="77777777" w:rsidR="00B6705C" w:rsidRDefault="0000000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Gultas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veļas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garuma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saīsināšana</w:t>
            </w:r>
          </w:p>
        </w:tc>
        <w:tc>
          <w:tcPr>
            <w:tcW w:w="2710" w:type="dxa"/>
          </w:tcPr>
          <w:p w14:paraId="3A51EA9B" w14:textId="77777777" w:rsidR="00B6705C" w:rsidRDefault="00B6705C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14:paraId="73A20D61" w14:textId="2891C0F7" w:rsidR="00B6705C" w:rsidRDefault="00366405">
            <w:pPr>
              <w:pStyle w:val="TableParagraph"/>
              <w:spacing w:before="1"/>
              <w:ind w:left="1659"/>
              <w:rPr>
                <w:sz w:val="20"/>
              </w:rPr>
            </w:pPr>
            <w:r>
              <w:rPr>
                <w:w w:val="95"/>
                <w:sz w:val="20"/>
                <w:u w:val="single"/>
              </w:rPr>
              <w:t>2,50</w:t>
            </w:r>
            <w:r>
              <w:rPr>
                <w:spacing w:val="-4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/</w:t>
            </w:r>
            <w:r>
              <w:rPr>
                <w:spacing w:val="-3"/>
                <w:w w:val="95"/>
                <w:sz w:val="20"/>
                <w:u w:val="single"/>
              </w:rPr>
              <w:t xml:space="preserve"> </w:t>
            </w:r>
            <w:r>
              <w:rPr>
                <w:spacing w:val="-10"/>
                <w:w w:val="95"/>
                <w:sz w:val="20"/>
                <w:u w:val="single"/>
              </w:rPr>
              <w:t>m</w:t>
            </w:r>
          </w:p>
        </w:tc>
        <w:tc>
          <w:tcPr>
            <w:tcW w:w="1581" w:type="dxa"/>
          </w:tcPr>
          <w:p w14:paraId="2AE8309C" w14:textId="77777777" w:rsidR="00B6705C" w:rsidRDefault="00000000">
            <w:pPr>
              <w:pStyle w:val="TableParagraph"/>
              <w:spacing w:line="259" w:lineRule="exact"/>
              <w:ind w:left="3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Klienta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karti</w:t>
            </w:r>
          </w:p>
          <w:p w14:paraId="289D9994" w14:textId="77777777" w:rsidR="00B6705C" w:rsidRDefault="00000000">
            <w:pPr>
              <w:pStyle w:val="TableParagraph"/>
              <w:spacing w:before="88"/>
              <w:ind w:left="394"/>
              <w:rPr>
                <w:sz w:val="20"/>
              </w:rPr>
            </w:pPr>
            <w:r>
              <w:rPr>
                <w:sz w:val="20"/>
                <w:u w:val="single"/>
              </w:rPr>
              <w:t>-</w:t>
            </w:r>
            <w:r>
              <w:rPr>
                <w:spacing w:val="-5"/>
                <w:w w:val="105"/>
                <w:sz w:val="20"/>
                <w:u w:val="single"/>
              </w:rPr>
              <w:t>20%</w:t>
            </w:r>
          </w:p>
        </w:tc>
      </w:tr>
      <w:tr w:rsidR="00B6705C" w14:paraId="239C8A60" w14:textId="77777777">
        <w:trPr>
          <w:trHeight w:val="600"/>
        </w:trPr>
        <w:tc>
          <w:tcPr>
            <w:tcW w:w="5041" w:type="dxa"/>
          </w:tcPr>
          <w:p w14:paraId="0D15A971" w14:textId="77777777" w:rsidR="00B6705C" w:rsidRDefault="00000000">
            <w:pPr>
              <w:pStyle w:val="TableParagraph"/>
              <w:spacing w:before="89" w:line="242" w:lineRule="exact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Halāti</w:t>
            </w:r>
          </w:p>
          <w:p w14:paraId="13121A56" w14:textId="77777777" w:rsidR="00B6705C" w:rsidRDefault="0000000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Halāta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garuma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saīsināšana</w:t>
            </w:r>
          </w:p>
        </w:tc>
        <w:tc>
          <w:tcPr>
            <w:tcW w:w="2710" w:type="dxa"/>
          </w:tcPr>
          <w:p w14:paraId="38891741" w14:textId="77777777" w:rsidR="00B6705C" w:rsidRDefault="00B6705C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14:paraId="7E4DF36C" w14:textId="506D29F8" w:rsidR="00B6705C" w:rsidRDefault="00366405">
            <w:pPr>
              <w:pStyle w:val="TableParagraph"/>
              <w:ind w:left="1659"/>
              <w:rPr>
                <w:sz w:val="20"/>
              </w:rPr>
            </w:pPr>
            <w:r>
              <w:rPr>
                <w:spacing w:val="-4"/>
                <w:w w:val="105"/>
                <w:sz w:val="20"/>
                <w:u w:val="single"/>
              </w:rPr>
              <w:t>10,00</w:t>
            </w:r>
          </w:p>
        </w:tc>
        <w:tc>
          <w:tcPr>
            <w:tcW w:w="1581" w:type="dxa"/>
          </w:tcPr>
          <w:p w14:paraId="0F807C22" w14:textId="77777777" w:rsidR="00B6705C" w:rsidRDefault="00B6705C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14:paraId="4F26EE9B" w14:textId="49D99E8C" w:rsidR="00B6705C" w:rsidRDefault="00244BCF">
            <w:pPr>
              <w:pStyle w:val="TableParagraph"/>
              <w:ind w:left="394"/>
              <w:rPr>
                <w:sz w:val="20"/>
              </w:rPr>
            </w:pPr>
            <w:r>
              <w:rPr>
                <w:spacing w:val="-4"/>
                <w:w w:val="105"/>
                <w:sz w:val="20"/>
                <w:u w:val="single"/>
              </w:rPr>
              <w:t>8,00</w:t>
            </w:r>
          </w:p>
        </w:tc>
      </w:tr>
      <w:tr w:rsidR="00B6705C" w14:paraId="2A58E7E8" w14:textId="77777777">
        <w:trPr>
          <w:trHeight w:val="239"/>
        </w:trPr>
        <w:tc>
          <w:tcPr>
            <w:tcW w:w="5041" w:type="dxa"/>
          </w:tcPr>
          <w:p w14:paraId="47754517" w14:textId="77777777" w:rsidR="00B6705C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Halāta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piedurkņu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garuma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saīsināšana</w:t>
            </w:r>
          </w:p>
        </w:tc>
        <w:tc>
          <w:tcPr>
            <w:tcW w:w="2710" w:type="dxa"/>
          </w:tcPr>
          <w:p w14:paraId="78E85061" w14:textId="3FD986E5" w:rsidR="00B6705C" w:rsidRDefault="00366405">
            <w:pPr>
              <w:pStyle w:val="TableParagraph"/>
              <w:spacing w:line="213" w:lineRule="exact"/>
              <w:ind w:left="1659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10,00</w:t>
            </w:r>
          </w:p>
        </w:tc>
        <w:tc>
          <w:tcPr>
            <w:tcW w:w="1581" w:type="dxa"/>
          </w:tcPr>
          <w:p w14:paraId="03608EF4" w14:textId="034198A5" w:rsidR="00B6705C" w:rsidRDefault="00244BCF">
            <w:pPr>
              <w:pStyle w:val="TableParagraph"/>
              <w:spacing w:line="213" w:lineRule="exact"/>
              <w:ind w:left="394"/>
              <w:rPr>
                <w:sz w:val="20"/>
              </w:rPr>
            </w:pPr>
            <w:r>
              <w:rPr>
                <w:spacing w:val="-4"/>
                <w:w w:val="110"/>
                <w:sz w:val="20"/>
                <w:u w:val="single"/>
              </w:rPr>
              <w:t>8,00</w:t>
            </w:r>
          </w:p>
        </w:tc>
      </w:tr>
    </w:tbl>
    <w:p w14:paraId="2FC56AC7" w14:textId="77777777" w:rsidR="00B6705C" w:rsidRDefault="00B6705C">
      <w:pPr>
        <w:pStyle w:val="BodyText"/>
        <w:rPr>
          <w:b/>
          <w:sz w:val="32"/>
        </w:rPr>
      </w:pPr>
    </w:p>
    <w:p w14:paraId="439E1050" w14:textId="77777777" w:rsidR="00B6705C" w:rsidRDefault="00B6705C">
      <w:pPr>
        <w:pStyle w:val="BodyText"/>
        <w:rPr>
          <w:b/>
          <w:sz w:val="32"/>
        </w:rPr>
      </w:pPr>
    </w:p>
    <w:p w14:paraId="21E4937F" w14:textId="77777777" w:rsidR="00B6705C" w:rsidRDefault="00B6705C">
      <w:pPr>
        <w:pStyle w:val="BodyText"/>
        <w:spacing w:before="9"/>
        <w:rPr>
          <w:b/>
          <w:sz w:val="43"/>
        </w:rPr>
      </w:pPr>
    </w:p>
    <w:p w14:paraId="58FB3F16" w14:textId="77777777" w:rsidR="00B6705C" w:rsidRDefault="00000000">
      <w:pPr>
        <w:pStyle w:val="BodyText"/>
        <w:ind w:left="105"/>
      </w:pPr>
      <w:r>
        <w:rPr>
          <w:w w:val="95"/>
        </w:rPr>
        <w:t>Par</w:t>
      </w:r>
      <w:r>
        <w:rPr>
          <w:spacing w:val="15"/>
        </w:rPr>
        <w:t xml:space="preserve"> </w:t>
      </w:r>
      <w:r>
        <w:rPr>
          <w:w w:val="95"/>
        </w:rPr>
        <w:t>cita</w:t>
      </w:r>
      <w:r>
        <w:rPr>
          <w:spacing w:val="15"/>
        </w:rPr>
        <w:t xml:space="preserve"> </w:t>
      </w:r>
      <w:r>
        <w:rPr>
          <w:w w:val="95"/>
        </w:rPr>
        <w:t>veida</w:t>
      </w:r>
      <w:r>
        <w:rPr>
          <w:spacing w:val="15"/>
        </w:rPr>
        <w:t xml:space="preserve"> </w:t>
      </w:r>
      <w:r>
        <w:rPr>
          <w:w w:val="95"/>
        </w:rPr>
        <w:t>šūšanas</w:t>
      </w:r>
      <w:r>
        <w:rPr>
          <w:spacing w:val="16"/>
        </w:rPr>
        <w:t xml:space="preserve"> </w:t>
      </w:r>
      <w:r>
        <w:rPr>
          <w:w w:val="95"/>
        </w:rPr>
        <w:t>korekciju</w:t>
      </w:r>
      <w:r>
        <w:rPr>
          <w:spacing w:val="15"/>
        </w:rPr>
        <w:t xml:space="preserve"> </w:t>
      </w:r>
      <w:r>
        <w:rPr>
          <w:w w:val="95"/>
        </w:rPr>
        <w:t>iespējām</w:t>
      </w:r>
      <w:r>
        <w:rPr>
          <w:spacing w:val="15"/>
        </w:rPr>
        <w:t xml:space="preserve"> </w:t>
      </w:r>
      <w:r>
        <w:rPr>
          <w:w w:val="95"/>
        </w:rPr>
        <w:t>konsultēties</w:t>
      </w:r>
      <w:r>
        <w:rPr>
          <w:spacing w:val="16"/>
        </w:rPr>
        <w:t xml:space="preserve"> </w:t>
      </w:r>
      <w:r>
        <w:rPr>
          <w:w w:val="95"/>
        </w:rPr>
        <w:t>ar</w:t>
      </w:r>
      <w:r>
        <w:rPr>
          <w:spacing w:val="15"/>
        </w:rPr>
        <w:t xml:space="preserve"> </w:t>
      </w:r>
      <w:r>
        <w:rPr>
          <w:spacing w:val="-2"/>
          <w:w w:val="95"/>
        </w:rPr>
        <w:t>šuvēju.</w:t>
      </w:r>
    </w:p>
    <w:p w14:paraId="39B00190" w14:textId="77777777" w:rsidR="00B6705C" w:rsidRDefault="00B6705C">
      <w:pPr>
        <w:pStyle w:val="BodyText"/>
        <w:spacing w:before="8"/>
        <w:rPr>
          <w:sz w:val="19"/>
        </w:rPr>
      </w:pPr>
    </w:p>
    <w:p w14:paraId="3038D199" w14:textId="77777777" w:rsidR="00B6705C" w:rsidRDefault="00000000">
      <w:pPr>
        <w:pStyle w:val="BodyText"/>
        <w:spacing w:line="235" w:lineRule="auto"/>
        <w:ind w:left="105" w:right="1945"/>
      </w:pPr>
      <w:r>
        <w:t>Korekcijas pakalpojums attiecas uz tekstila izstrādājumiem, kas pirkts u/v „Stockmann“, Rīgā. Stockmann</w:t>
      </w:r>
      <w:r>
        <w:rPr>
          <w:spacing w:val="-11"/>
        </w:rPr>
        <w:t xml:space="preserve"> </w:t>
      </w:r>
      <w:r>
        <w:t>Pastāvīgajiem</w:t>
      </w:r>
      <w:r>
        <w:rPr>
          <w:spacing w:val="-11"/>
        </w:rPr>
        <w:t xml:space="preserve"> </w:t>
      </w:r>
      <w:r>
        <w:t>Klientiem,</w:t>
      </w:r>
      <w:r>
        <w:rPr>
          <w:spacing w:val="-11"/>
        </w:rPr>
        <w:t xml:space="preserve"> </w:t>
      </w:r>
      <w:r>
        <w:t>uzrādot</w:t>
      </w:r>
      <w:r>
        <w:rPr>
          <w:spacing w:val="-11"/>
        </w:rPr>
        <w:t xml:space="preserve"> </w:t>
      </w:r>
      <w:r>
        <w:t>klienta</w:t>
      </w:r>
      <w:r>
        <w:rPr>
          <w:spacing w:val="-11"/>
        </w:rPr>
        <w:t xml:space="preserve"> </w:t>
      </w:r>
      <w:r>
        <w:t>karti,</w:t>
      </w:r>
      <w:r>
        <w:rPr>
          <w:spacing w:val="-11"/>
        </w:rPr>
        <w:t xml:space="preserve"> </w:t>
      </w:r>
      <w:r>
        <w:t>visām</w:t>
      </w:r>
      <w:r>
        <w:rPr>
          <w:spacing w:val="-11"/>
        </w:rPr>
        <w:t xml:space="preserve"> </w:t>
      </w:r>
      <w:r>
        <w:t>šūšanas</w:t>
      </w:r>
      <w:r>
        <w:rPr>
          <w:spacing w:val="-11"/>
        </w:rPr>
        <w:t xml:space="preserve"> </w:t>
      </w:r>
      <w:r>
        <w:t>korekcijām</w:t>
      </w:r>
      <w:r>
        <w:rPr>
          <w:spacing w:val="-11"/>
        </w:rPr>
        <w:t xml:space="preserve"> </w:t>
      </w:r>
      <w:r>
        <w:t>20%</w:t>
      </w:r>
      <w:r>
        <w:rPr>
          <w:spacing w:val="-11"/>
        </w:rPr>
        <w:t xml:space="preserve"> </w:t>
      </w:r>
      <w:r>
        <w:t>atlaide.</w:t>
      </w:r>
    </w:p>
    <w:p w14:paraId="0ECD9DB9" w14:textId="77777777" w:rsidR="00B6705C" w:rsidRDefault="00B6705C">
      <w:pPr>
        <w:pStyle w:val="BodyText"/>
        <w:spacing w:before="9"/>
        <w:rPr>
          <w:sz w:val="23"/>
        </w:rPr>
      </w:pPr>
    </w:p>
    <w:p w14:paraId="01286C19" w14:textId="77777777" w:rsidR="00B6705C" w:rsidRDefault="00000000">
      <w:pPr>
        <w:pStyle w:val="BodyText"/>
        <w:spacing w:line="235" w:lineRule="auto"/>
        <w:ind w:left="105"/>
      </w:pPr>
      <w:r>
        <w:t>Steidzamām</w:t>
      </w:r>
      <w:r>
        <w:rPr>
          <w:spacing w:val="-6"/>
        </w:rPr>
        <w:t xml:space="preserve"> </w:t>
      </w:r>
      <w:r>
        <w:t>ārpuskārtas</w:t>
      </w:r>
      <w:r>
        <w:rPr>
          <w:spacing w:val="-6"/>
        </w:rPr>
        <w:t xml:space="preserve"> </w:t>
      </w:r>
      <w:r>
        <w:t>korekcijām</w:t>
      </w:r>
      <w:r>
        <w:rPr>
          <w:spacing w:val="-6"/>
        </w:rPr>
        <w:t xml:space="preserve"> </w:t>
      </w:r>
      <w:r>
        <w:t>1-3</w:t>
      </w:r>
      <w:r>
        <w:rPr>
          <w:spacing w:val="-6"/>
        </w:rPr>
        <w:t xml:space="preserve"> </w:t>
      </w:r>
      <w:r>
        <w:t>stundu</w:t>
      </w:r>
      <w:r>
        <w:rPr>
          <w:spacing w:val="-6"/>
        </w:rPr>
        <w:t xml:space="preserve"> </w:t>
      </w:r>
      <w:r>
        <w:t>laikā</w:t>
      </w:r>
      <w:r>
        <w:rPr>
          <w:spacing w:val="-6"/>
        </w:rPr>
        <w:t xml:space="preserve"> </w:t>
      </w:r>
      <w:r>
        <w:t>apmaksa</w:t>
      </w:r>
      <w:r>
        <w:rPr>
          <w:spacing w:val="-6"/>
        </w:rPr>
        <w:t xml:space="preserve"> </w:t>
      </w:r>
      <w:r>
        <w:t>dubultā</w:t>
      </w:r>
      <w:r>
        <w:rPr>
          <w:spacing w:val="-6"/>
        </w:rPr>
        <w:t xml:space="preserve"> </w:t>
      </w:r>
      <w:r>
        <w:t>apmērā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pamata</w:t>
      </w:r>
      <w:r>
        <w:rPr>
          <w:spacing w:val="-6"/>
        </w:rPr>
        <w:t xml:space="preserve"> </w:t>
      </w:r>
      <w:r>
        <w:t>pakalpojuma</w:t>
      </w:r>
      <w:r>
        <w:rPr>
          <w:spacing w:val="-6"/>
        </w:rPr>
        <w:t xml:space="preserve"> </w:t>
      </w:r>
      <w:r>
        <w:t>cenas,</w:t>
      </w:r>
      <w:r>
        <w:rPr>
          <w:spacing w:val="-6"/>
        </w:rPr>
        <w:t xml:space="preserve"> </w:t>
      </w:r>
      <w:r>
        <w:t>tas</w:t>
      </w:r>
      <w:r>
        <w:rPr>
          <w:spacing w:val="-6"/>
        </w:rPr>
        <w:t xml:space="preserve"> </w:t>
      </w:r>
      <w:r>
        <w:t>jāsaskaņo</w:t>
      </w:r>
      <w:r>
        <w:rPr>
          <w:spacing w:val="-6"/>
        </w:rPr>
        <w:t xml:space="preserve"> </w:t>
      </w:r>
      <w:r>
        <w:t>ar šuvēju, atkarībā no esošā darba apjoma.</w:t>
      </w:r>
    </w:p>
    <w:sectPr w:rsidR="00B6705C">
      <w:type w:val="continuous"/>
      <w:pgSz w:w="11910" w:h="16840"/>
      <w:pgMar w:top="840" w:right="7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705C"/>
    <w:rsid w:val="00244BCF"/>
    <w:rsid w:val="00366405"/>
    <w:rsid w:val="006D178C"/>
    <w:rsid w:val="0090538B"/>
    <w:rsid w:val="00B6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063587D"/>
  <w15:docId w15:val="{CEA63820-F8CB-4171-BD9E-DF1B97BF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1"/>
      <w:ind w:left="170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263</Characters>
  <Application>Microsoft Office Word</Application>
  <DocSecurity>0</DocSecurity>
  <Lines>2</Lines>
  <Paragraphs>1</Paragraphs>
  <ScaleCrop>false</ScaleCrop>
  <Company>Stockmann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Neilande Anna</cp:lastModifiedBy>
  <cp:revision>2</cp:revision>
  <dcterms:created xsi:type="dcterms:W3CDTF">2022-10-25T05:38:00Z</dcterms:created>
  <dcterms:modified xsi:type="dcterms:W3CDTF">2022-10-25T05:38:00Z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2022-10-23T00:00:00Z</vt:filetime>
  </property>
  <property fmtid="{D5CDD505-2E9C-101B-9397-08002B2CF9AE}" pid="5" name="Producer">
    <vt:lpwstr>Adobe PDF Library 10.0.1</vt:lpwstr>
  </property>
</Properties>
</file>